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E32C1F">
        <w:rPr>
          <w:rFonts w:eastAsia="Calibri"/>
          <w:sz w:val="24"/>
        </w:rPr>
        <w:t>7</w:t>
      </w:r>
      <w:r w:rsidR="008D18F2" w:rsidRPr="00370865">
        <w:rPr>
          <w:rFonts w:eastAsia="Calibri"/>
          <w:sz w:val="24"/>
        </w:rPr>
        <w:t xml:space="preserve"> 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F01DA5" w:rsidRDefault="00F01DA5" w:rsidP="00F01DA5">
      <w:pPr>
        <w:jc w:val="center"/>
        <w:rPr>
          <w:rFonts w:eastAsia="Calibri"/>
          <w:b/>
          <w:bCs/>
          <w:i/>
          <w:sz w:val="24"/>
          <w:szCs w:val="24"/>
        </w:rPr>
      </w:pPr>
      <w:r w:rsidRPr="00DF4510">
        <w:rPr>
          <w:rFonts w:eastAsia="Calibri"/>
          <w:b/>
          <w:bCs/>
          <w:i/>
          <w:sz w:val="24"/>
          <w:szCs w:val="24"/>
        </w:rPr>
        <w:t>«</w:t>
      </w:r>
      <w:r w:rsidRPr="0087155C">
        <w:rPr>
          <w:rFonts w:eastAsia="Calibri"/>
          <w:b/>
          <w:bCs/>
          <w:i/>
          <w:sz w:val="24"/>
          <w:szCs w:val="24"/>
        </w:rPr>
        <w:t xml:space="preserve">ОКПД2 42.22.22.110 </w:t>
      </w:r>
      <w:r w:rsidRPr="00705720">
        <w:rPr>
          <w:rFonts w:eastAsia="Calibri"/>
          <w:b/>
          <w:bCs/>
          <w:i/>
          <w:sz w:val="24"/>
          <w:szCs w:val="24"/>
        </w:rPr>
        <w:t>Выполнение проектных, строительно-монтажных работ (включая поставку оборудования и материалов) для технологического присоединения к электрическим сетям заявителей ИП Хан А.Л. (КФХ), ООО «</w:t>
      </w:r>
      <w:proofErr w:type="spellStart"/>
      <w:r w:rsidRPr="00705720">
        <w:rPr>
          <w:rFonts w:eastAsia="Calibri"/>
          <w:b/>
          <w:bCs/>
          <w:i/>
          <w:sz w:val="24"/>
          <w:szCs w:val="24"/>
        </w:rPr>
        <w:t>Акира</w:t>
      </w:r>
      <w:proofErr w:type="spellEnd"/>
      <w:r w:rsidRPr="00705720">
        <w:rPr>
          <w:rFonts w:eastAsia="Calibri"/>
          <w:b/>
          <w:bCs/>
          <w:i/>
          <w:sz w:val="24"/>
          <w:szCs w:val="24"/>
        </w:rPr>
        <w:t xml:space="preserve"> </w:t>
      </w:r>
      <w:proofErr w:type="spellStart"/>
      <w:r w:rsidRPr="00705720">
        <w:rPr>
          <w:rFonts w:eastAsia="Calibri"/>
          <w:b/>
          <w:bCs/>
          <w:i/>
          <w:sz w:val="24"/>
          <w:szCs w:val="24"/>
        </w:rPr>
        <w:t>Оил</w:t>
      </w:r>
      <w:proofErr w:type="spellEnd"/>
      <w:r w:rsidRPr="00705720">
        <w:rPr>
          <w:rFonts w:eastAsia="Calibri"/>
          <w:b/>
          <w:bCs/>
          <w:i/>
          <w:sz w:val="24"/>
          <w:szCs w:val="24"/>
        </w:rPr>
        <w:t xml:space="preserve">», ПАО «Мобильные </w:t>
      </w:r>
      <w:proofErr w:type="spellStart"/>
      <w:r w:rsidRPr="00705720">
        <w:rPr>
          <w:rFonts w:eastAsia="Calibri"/>
          <w:b/>
          <w:bCs/>
          <w:i/>
          <w:sz w:val="24"/>
          <w:szCs w:val="24"/>
        </w:rPr>
        <w:t>ТелеСистемы</w:t>
      </w:r>
      <w:proofErr w:type="spellEnd"/>
      <w:r w:rsidRPr="00705720">
        <w:rPr>
          <w:rFonts w:eastAsia="Calibri"/>
          <w:b/>
          <w:bCs/>
          <w:i/>
          <w:sz w:val="24"/>
          <w:szCs w:val="24"/>
        </w:rPr>
        <w:t>», КГКУ «Управление капитального строительства Приморского края», Министерство транспорта и дорожного хозяйства на</w:t>
      </w:r>
      <w:bookmarkStart w:id="0" w:name="_GoBack"/>
      <w:bookmarkEnd w:id="0"/>
      <w:r w:rsidRPr="00705720">
        <w:rPr>
          <w:rFonts w:eastAsia="Calibri"/>
          <w:b/>
          <w:bCs/>
          <w:i/>
          <w:sz w:val="24"/>
          <w:szCs w:val="24"/>
        </w:rPr>
        <w:t xml:space="preserve"> территории Приморского края</w:t>
      </w:r>
      <w:r w:rsidRPr="00DA7BC2">
        <w:rPr>
          <w:rFonts w:eastAsia="Calibri"/>
          <w:b/>
          <w:bCs/>
          <w:i/>
          <w:sz w:val="24"/>
          <w:szCs w:val="24"/>
        </w:rPr>
        <w:t>»</w:t>
      </w:r>
      <w:r w:rsidRPr="00801481">
        <w:rPr>
          <w:rFonts w:eastAsia="Calibri"/>
          <w:b/>
          <w:bCs/>
          <w:i/>
          <w:sz w:val="24"/>
          <w:szCs w:val="24"/>
        </w:rPr>
        <w:t xml:space="preserve"> </w:t>
      </w:r>
    </w:p>
    <w:p w:rsidR="00F01DA5" w:rsidRPr="00206D6D" w:rsidRDefault="00F01DA5" w:rsidP="00F01DA5">
      <w:pPr>
        <w:jc w:val="center"/>
        <w:rPr>
          <w:b/>
          <w:i/>
          <w:sz w:val="24"/>
          <w:szCs w:val="24"/>
        </w:rPr>
      </w:pPr>
    </w:p>
    <w:p w:rsidR="00F01DA5" w:rsidRPr="00F01DA5" w:rsidRDefault="00F01DA5" w:rsidP="00F01DA5">
      <w:pPr>
        <w:jc w:val="center"/>
        <w:rPr>
          <w:rFonts w:eastAsia="Calibri"/>
          <w:b/>
          <w:bCs/>
          <w:sz w:val="24"/>
          <w:szCs w:val="24"/>
        </w:rPr>
      </w:pPr>
      <w:r w:rsidRPr="00F01DA5">
        <w:rPr>
          <w:rFonts w:eastAsia="Calibri"/>
          <w:b/>
          <w:bCs/>
          <w:smallCaps/>
          <w:sz w:val="24"/>
          <w:szCs w:val="24"/>
        </w:rPr>
        <w:t xml:space="preserve">ЛОТ </w:t>
      </w:r>
      <w:r w:rsidRPr="00F01DA5">
        <w:rPr>
          <w:rFonts w:eastAsia="Calibri"/>
          <w:b/>
          <w:bCs/>
          <w:sz w:val="24"/>
          <w:szCs w:val="24"/>
        </w:rPr>
        <w:t>№ 260516-КС ПИР СМР-2023-ДРСК-ПЭС</w:t>
      </w:r>
    </w:p>
    <w:p w:rsidR="00337F7C" w:rsidRPr="007205D3" w:rsidRDefault="00337F7C" w:rsidP="00337F7C">
      <w:pPr>
        <w:jc w:val="both"/>
        <w:rPr>
          <w:sz w:val="24"/>
          <w:szCs w:val="24"/>
          <w:highlight w:val="yellow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360C92" w:rsidRPr="00DA11C2" w:rsidTr="005F41C1">
        <w:trPr>
          <w:trHeight w:val="711"/>
        </w:trPr>
        <w:tc>
          <w:tcPr>
            <w:tcW w:w="4111" w:type="dxa"/>
            <w:hideMark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bookmarkStart w:id="1" w:name="_Toc110258745"/>
            <w:bookmarkStart w:id="2" w:name="_Toc110259436"/>
            <w:r w:rsidRPr="00532736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360C92" w:rsidRPr="00532736" w:rsidRDefault="00360C92" w:rsidP="00360C92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</w:t>
            </w:r>
            <w:proofErr w:type="gramStart"/>
            <w:r w:rsidRPr="00532736">
              <w:rPr>
                <w:sz w:val="20"/>
                <w:szCs w:val="20"/>
              </w:rPr>
              <w:t>законодательством)</w:t>
            </w:r>
            <w:r>
              <w:rPr>
                <w:sz w:val="20"/>
                <w:szCs w:val="20"/>
              </w:rPr>
              <w:t>*</w:t>
            </w:r>
            <w:proofErr w:type="gramEnd"/>
            <w:r w:rsidRPr="00532736">
              <w:rPr>
                <w:sz w:val="20"/>
                <w:szCs w:val="20"/>
              </w:rPr>
              <w:t>;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б) выполняющих инженерные изыскания;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в) осуществляющих подготовку проектной документации.</w:t>
            </w:r>
          </w:p>
          <w:p w:rsidR="00360C92" w:rsidRPr="00532736" w:rsidRDefault="00360C92" w:rsidP="00360C92">
            <w:pPr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  <w:szCs w:val="20"/>
              </w:rPr>
              <w:t>:</w:t>
            </w:r>
          </w:p>
          <w:p w:rsidR="00360C92" w:rsidRPr="00532736" w:rsidRDefault="00360C92" w:rsidP="00360C92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1"/>
          <w:bookmarkEnd w:id="2"/>
          <w:p w:rsidR="00360C92" w:rsidRPr="00DA11C2" w:rsidRDefault="00360C92" w:rsidP="00360C92">
            <w:pPr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</w:t>
            </w:r>
            <w:r>
              <w:rPr>
                <w:sz w:val="20"/>
                <w:szCs w:val="20"/>
              </w:rPr>
              <w:t xml:space="preserve">наличия сведений об участнике закупки, а также </w:t>
            </w:r>
            <w:r w:rsidRPr="00532736">
              <w:rPr>
                <w:sz w:val="20"/>
                <w:szCs w:val="20"/>
              </w:rPr>
              <w:t>оценки соответствия уровня ответственности участника осуществляется по общедоступному ресурсу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i/>
                <w:iCs/>
                <w:sz w:val="20"/>
                <w:szCs w:val="20"/>
              </w:rPr>
              <w:t xml:space="preserve">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nostroy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>);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 -        Национальное объединение изыскателей и проектировщиков НОПРИЗ - сервис «Единый реестр членов СРО» (</w:t>
            </w:r>
            <w:hyperlink r:id="rId9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nopriz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nreesters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elektronnyy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-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 xml:space="preserve">).    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 Данные из реестра членов СР</w:t>
            </w:r>
            <w:r>
              <w:rPr>
                <w:sz w:val="20"/>
                <w:szCs w:val="20"/>
              </w:rPr>
              <w:t>О, формируемые на вышеуказанных ресурс</w:t>
            </w:r>
            <w:r w:rsidRPr="00532736">
              <w:rPr>
                <w:sz w:val="20"/>
                <w:szCs w:val="20"/>
              </w:rPr>
              <w:t>ах проверяются на дату окончания срока подачи заявок, установленную в Изве</w:t>
            </w:r>
            <w:r>
              <w:rPr>
                <w:sz w:val="20"/>
                <w:szCs w:val="20"/>
              </w:rPr>
              <w:t>щ</w:t>
            </w:r>
            <w:r w:rsidRPr="00532736">
              <w:rPr>
                <w:sz w:val="20"/>
                <w:szCs w:val="20"/>
              </w:rPr>
              <w:t>ении/Документации о закупке, должны включать в себя сведения об уровне ответственности участника: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sz w:val="20"/>
                <w:szCs w:val="20"/>
              </w:rPr>
              <w:t>    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инженерных изысканий,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360C92" w:rsidRPr="00532736" w:rsidRDefault="00360C92" w:rsidP="00360C92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360C92" w:rsidRPr="00DA11C2" w:rsidRDefault="00360C92" w:rsidP="00360C92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532736">
              <w:rPr>
                <w:sz w:val="20"/>
                <w:szCs w:val="20"/>
              </w:rPr>
              <w:t xml:space="preserve">     Требование является </w:t>
            </w:r>
            <w:r w:rsidRPr="00532736">
              <w:rPr>
                <w:b/>
                <w:bCs/>
                <w:sz w:val="20"/>
                <w:szCs w:val="20"/>
              </w:rPr>
              <w:t>обязательным</w:t>
            </w:r>
            <w:r w:rsidRPr="00532736"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337F7C" w:rsidRDefault="00360C92" w:rsidP="00D83C7B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iCs/>
          <w:sz w:val="26"/>
          <w:szCs w:val="26"/>
        </w:rPr>
      </w:pPr>
      <w:r w:rsidRPr="00360C92"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 w:rsidR="00337F7C">
        <w:rPr>
          <w:sz w:val="24"/>
          <w:szCs w:val="24"/>
        </w:rPr>
        <w:tab/>
      </w:r>
    </w:p>
    <w:p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10"/>
      <w:headerReference w:type="default" r:id="rId11"/>
      <w:headerReference w:type="first" r:id="rId12"/>
      <w:footerReference w:type="first" r:id="rId13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0D6" w:rsidRDefault="00CF30D6">
      <w:r>
        <w:separator/>
      </w:r>
    </w:p>
  </w:endnote>
  <w:endnote w:type="continuationSeparator" w:id="0">
    <w:p w:rsidR="00CF30D6" w:rsidRDefault="00CF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E32C1F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0D6" w:rsidRDefault="00CF30D6">
      <w:r>
        <w:separator/>
      </w:r>
    </w:p>
  </w:footnote>
  <w:footnote w:type="continuationSeparator" w:id="0">
    <w:p w:rsidR="00CF30D6" w:rsidRDefault="00CF3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F41C1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438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56FE0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27D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1C1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6C2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B72EE"/>
    <w:rsid w:val="009C01BA"/>
    <w:rsid w:val="009C02F8"/>
    <w:rsid w:val="009C0933"/>
    <w:rsid w:val="009C09D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5507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2264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0D6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B43"/>
    <w:rsid w:val="00D15DF4"/>
    <w:rsid w:val="00D15E73"/>
    <w:rsid w:val="00D1608D"/>
    <w:rsid w:val="00D16D65"/>
    <w:rsid w:val="00D20152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1257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2C1F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194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1DA5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5C27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6E3AB7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opriz.ru/nreesters/elektronnyy-reest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DC8A3-E8F6-4AA9-B035-2CFD43C5C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3175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Ирдуганова Ирина Николаевна</cp:lastModifiedBy>
  <cp:revision>10</cp:revision>
  <cp:lastPrinted>2006-07-26T14:04:00Z</cp:lastPrinted>
  <dcterms:created xsi:type="dcterms:W3CDTF">2023-03-27T03:39:00Z</dcterms:created>
  <dcterms:modified xsi:type="dcterms:W3CDTF">2023-07-26T01:18:00Z</dcterms:modified>
</cp:coreProperties>
</file>